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A4" w:rsidRPr="007B5C83" w:rsidRDefault="00F95CA4" w:rsidP="00F95CA4">
      <w:pPr>
        <w:spacing w:line="500" w:lineRule="exact"/>
        <w:rPr>
          <w:rFonts w:ascii="仿宋_GB2312" w:eastAsia="仿宋_GB2312"/>
          <w:sz w:val="32"/>
          <w:szCs w:val="32"/>
        </w:rPr>
      </w:pPr>
      <w:r w:rsidRPr="005167F8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</w:p>
    <w:p w:rsidR="00F95CA4" w:rsidRDefault="00F95CA4" w:rsidP="00F95CA4">
      <w:pPr>
        <w:spacing w:afterLines="50" w:line="500" w:lineRule="exact"/>
        <w:ind w:rightChars="-73" w:right="-153"/>
        <w:jc w:val="center"/>
        <w:rPr>
          <w:rFonts w:ascii="方正小标宋简体" w:eastAsia="方正小标宋简体" w:hAnsi="黑体" w:cs="宋体"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r w:rsidRPr="007B5C83"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201</w:t>
      </w:r>
      <w:r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9</w:t>
      </w:r>
      <w:r w:rsidRPr="007B5C83"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年度全国高校</w:t>
      </w:r>
      <w:r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优秀中青年</w:t>
      </w:r>
      <w:r w:rsidRPr="007B5C83"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思想政治理论课教师</w:t>
      </w:r>
    </w:p>
    <w:p w:rsidR="00F95CA4" w:rsidRDefault="00F95CA4" w:rsidP="00F95CA4">
      <w:pPr>
        <w:spacing w:afterLines="50" w:line="500" w:lineRule="exact"/>
        <w:ind w:rightChars="-73" w:right="-153"/>
        <w:jc w:val="center"/>
        <w:rPr>
          <w:rFonts w:ascii="方正小标宋简体" w:eastAsia="方正小标宋简体" w:hAnsi="黑体" w:cs="宋体"/>
          <w:bCs/>
          <w:kern w:val="0"/>
          <w:sz w:val="36"/>
          <w:szCs w:val="36"/>
        </w:rPr>
      </w:pPr>
      <w:r w:rsidRPr="007B5C83"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择优资助计划项目申报名额分配表</w:t>
      </w:r>
    </w:p>
    <w:p w:rsidR="00F95CA4" w:rsidRPr="0019495B" w:rsidRDefault="00F95CA4" w:rsidP="00F95CA4"/>
    <w:tbl>
      <w:tblPr>
        <w:tblW w:w="9073" w:type="dxa"/>
        <w:tblInd w:w="-34" w:type="dxa"/>
        <w:tblLook w:val="0000"/>
      </w:tblPr>
      <w:tblGrid>
        <w:gridCol w:w="2917"/>
        <w:gridCol w:w="1620"/>
        <w:gridCol w:w="2916"/>
        <w:gridCol w:w="1620"/>
      </w:tblGrid>
      <w:tr w:rsidR="00F95CA4" w:rsidRPr="00CC1E7C" w:rsidTr="00926DEB">
        <w:trPr>
          <w:trHeight w:val="46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省（区、市）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名额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省（区、市）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名额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天津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辽宁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吉林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浙江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福建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湖北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湖南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海南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重庆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四川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贵州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云南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西藏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陕西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甘肃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F95CA4" w:rsidRPr="00CC1E7C" w:rsidTr="00926DEB">
        <w:trPr>
          <w:trHeight w:val="46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A4" w:rsidRPr="007B5C83" w:rsidRDefault="00F95CA4" w:rsidP="00926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B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</w:tbl>
    <w:p w:rsidR="00F95CA4" w:rsidRDefault="00F95CA4" w:rsidP="00F95CA4">
      <w:r>
        <w:t>注：此名额分配中含教育部直属高校和部省合建高校名额。</w:t>
      </w:r>
    </w:p>
    <w:p w:rsidR="00CF7BE7" w:rsidRPr="00F95CA4" w:rsidRDefault="00CF7BE7"/>
    <w:sectPr w:rsidR="00CF7BE7" w:rsidRPr="00F95CA4" w:rsidSect="00314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CA4"/>
    <w:rsid w:val="00CF7BE7"/>
    <w:rsid w:val="00F9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2018-08-03T00:28:00Z</dcterms:created>
  <dcterms:modified xsi:type="dcterms:W3CDTF">2018-08-03T00:29:00Z</dcterms:modified>
</cp:coreProperties>
</file>